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160" w:after="10"/>
        <w:jc w:val="center"/>
        <w:rPr/>
      </w:pPr>
      <w:r>
        <w:rPr>
          <w:b/>
          <w:bCs/>
          <w:color w:val="333333"/>
          <w:sz w:val="26"/>
          <w:szCs w:val="26"/>
        </w:rPr>
        <w:t>Πρόγραμμα - Κ14 "Νικόλαος Λαδόπουλος" (2026-2027) 2ος Όμιλος</w:t>
      </w:r>
    </w:p>
    <w:p>
      <w:pPr>
        <w:pStyle w:val="Normal"/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40" w:type="dxa"/>
          <w:left w:w="100" w:type="dxa"/>
          <w:bottom w:w="40" w:type="dxa"/>
          <w:right w:w="100" w:type="dxa"/>
        </w:tblCellMar>
      </w:tblPr>
      <w:tblGrid>
        <w:gridCol w:w="4872"/>
        <w:gridCol w:w="4874"/>
      </w:tblGrid>
      <w:tr>
        <w:trPr>
          <w:cantSplit/>
        </w:trPr>
        <w:tc>
          <w:tcPr>
            <w:tcW w:w="48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10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2"/>
            </w:tblGrid>
            <w:tr>
              <w:trPr/>
              <w:tc>
                <w:tcPr>
                  <w:tcW w:w="4672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1η αγωνιστική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ΔΟΞΑ ΠΑΧ. - ΚΑΛΤΣΕΤΟ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ΡΟΔΩΠΟΥ - Α.Δ.Ν. ΚΥΔΩΝΙΑΣ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Α.Π. ΣΟΥΔΑΣ - ΝΕΟΣ ΚΙΣΣΑΜΙΚΟΣ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ΑΠΟΛΛΩΝ - ΧΑΝΙΑ CITY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ΜΙΝΩΤΑΥΡΟΣ ΜΟΥΡΝΙΩΝ</w:t>
            </w:r>
          </w:p>
        </w:tc>
        <w:tc>
          <w:tcPr>
            <w:tcW w:w="487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4"/>
            </w:tblGrid>
            <w:tr>
              <w:trPr/>
              <w:tc>
                <w:tcPr>
                  <w:tcW w:w="4674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2η αγωνιστική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ΚΑΛΤΣΕΤΟ - ΡΟΔΩΠΟΥ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ΜΙΝΩΤΑΥΡΟΣ ΜΟΥΡΝ. - ΔΟΞΑ ΠΑΧ.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ΝΕΟΣ ΚΙΣΣΑΜΙΚΟΣ - ΧΑΝΙΑ CITY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Α.Δ.Ν. ΚΥΔΩΝΙΑΣ - ΑΠΟΛΛΩΝ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ΑΚΑΔΗΜΙΑ ΠΟΔΟΣΦΑΙΡΟΥ ΣΟΥΔΑΣ</w:t>
            </w:r>
          </w:p>
        </w:tc>
      </w:tr>
      <w:tr>
        <w:trPr>
          <w:cantSplit/>
        </w:trPr>
        <w:tc>
          <w:tcPr>
            <w:tcW w:w="48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2"/>
            </w:tblGrid>
            <w:tr>
              <w:trPr/>
              <w:tc>
                <w:tcPr>
                  <w:tcW w:w="4672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3η αγωνιστική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ΔΟΞΑ ΠΑΧ. - ΡΟΔΩΠΟΥ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Α.Π. ΣΟΥΔΑΣ - ΜΙΝΩΤΑΥΡΟΣ ΜΟΥΡΝ.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ΑΠΟΛΛΩΝ - ΚΑΛΤΣΕΤΟ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ΝΕΟΣ ΚΙΣΣΑΜΙΚΟΣ - Α.Δ.Ν. ΚΥΔΩΝΙΑΣ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ΧΑΝΙΑ ΣΙΤΥ</w:t>
            </w:r>
          </w:p>
        </w:tc>
        <w:tc>
          <w:tcPr>
            <w:tcW w:w="487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4"/>
            </w:tblGrid>
            <w:tr>
              <w:trPr/>
              <w:tc>
                <w:tcPr>
                  <w:tcW w:w="4674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4η αγωνιστική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ΚΑΛΤΣΕΤΟ - ΝΕΟΣ ΚΙΣΣΑΜΙΚΟΣ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ΜΙΝΩΤΑΥΡΟΣ ΜΟΥΡΝ. - ΧΑΝΙΑ CITY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ΡΟΔΩΠΟΥ - ΑΠΟΛΛΩΝ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Α.Π. ΣΟΥΔΑΣ - ΔΟΞΑ ΠΑΧ.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ΑΚΑΔΗΜΙΑ ΔΗΜΟΥ ΝΕΑΣ ΚΥΔΩΝΙΑΣ</w:t>
            </w:r>
          </w:p>
        </w:tc>
      </w:tr>
      <w:tr>
        <w:trPr>
          <w:cantSplit/>
        </w:trPr>
        <w:tc>
          <w:tcPr>
            <w:tcW w:w="48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2"/>
            </w:tblGrid>
            <w:tr>
              <w:trPr/>
              <w:tc>
                <w:tcPr>
                  <w:tcW w:w="4672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5η αγωνιστική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ΔΟΞΑ ΠΑΧ. - ΑΠΟΛΛΩΝ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ΧΑΝΙΑ CITY - Α.Π. ΣΟΥΔΑΣ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ΝΕΟΣ ΚΙΣΣΑΜΙΚΟΣ - ΡΟΔΩΠΟΥ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Α.Δ.Ν. ΚΥΔΩΝΙΑΣ - ΜΙΝΩΤΑΥΡΟΣ ΜΟΥΡΝ.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ΚΑΛΤΣΕΤΟ</w:t>
            </w:r>
          </w:p>
        </w:tc>
        <w:tc>
          <w:tcPr>
            <w:tcW w:w="487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4"/>
            </w:tblGrid>
            <w:tr>
              <w:trPr/>
              <w:tc>
                <w:tcPr>
                  <w:tcW w:w="4674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6η αγωνιστική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ΜΙΝΩΤΑΥΡΟΣ ΜΟΥΡΝ. - ΚΑΛΤΣΕΤΟ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Α.Π. ΣΟΥΔΑΣ - Α.Δ.Ν. ΚΥΔΩΝΙΑΣ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ΑΠΟΛΛΩΝ - ΝΕΟΣ ΚΙΣΣΑΜΙΚΟΣ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ΧΑΝΙΑ CITY - ΔΟΞΑ ΠΑΧ.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ΑΠΣ ΡΟΔΩΠΟΥ</w:t>
            </w:r>
          </w:p>
        </w:tc>
      </w:tr>
      <w:tr>
        <w:trPr>
          <w:cantSplit/>
        </w:trPr>
        <w:tc>
          <w:tcPr>
            <w:tcW w:w="48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2"/>
            </w:tblGrid>
            <w:tr>
              <w:trPr/>
              <w:tc>
                <w:tcPr>
                  <w:tcW w:w="4672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7η αγωνιστική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ΚΑΛΤΣΕΤΟ - Α.Π. ΣΟΥΔΑΣ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ΡΟΔΩΠΟΥ - ΜΙΝΩΤΑΥΡΟΣ ΜΟΥΡΝ.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ΝΕΟΣ ΚΙΣΣΑΜΙΚΟΣ - ΔΟΞΑ ΠΑΧ.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Α.Δ.Ν. ΚΥΔΩΝΙΑΣ - ΧΑΝΙΑ CITY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ΑΠΟΛΛΩΝ ΑΓΙΟΥ ΙΩΑΝΝΗ</w:t>
            </w:r>
          </w:p>
        </w:tc>
        <w:tc>
          <w:tcPr>
            <w:tcW w:w="487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4"/>
            </w:tblGrid>
            <w:tr>
              <w:trPr/>
              <w:tc>
                <w:tcPr>
                  <w:tcW w:w="4674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8η αγωνιστική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ΔΟΞΑ ΠΑΧ. - Α.Δ.Ν. ΚΥΔΩΝΙΑΣ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Α.Π. ΣΟΥΔΑΣ - ΡΟΔΩΠΟΥ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ΑΠΟΛΛΩΝ - ΜΙΝΩΤΑΥΡΟΣ ΜΟΥΡΝ.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ΧΑΝΙΑ CITY - ΚΑΛΤΣΕΤΟ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ΝΕΟΣ ΚΙΣΣΑΜΙΚΟΣ</w:t>
            </w:r>
          </w:p>
        </w:tc>
      </w:tr>
      <w:tr>
        <w:trPr>
          <w:cantSplit/>
        </w:trPr>
        <w:tc>
          <w:tcPr>
            <w:tcW w:w="9746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546"/>
            </w:tblGrid>
            <w:tr>
              <w:trPr/>
              <w:tc>
                <w:tcPr>
                  <w:tcW w:w="9546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9η αγωνιστική</w:t>
                  </w:r>
                </w:p>
              </w:tc>
            </w:tr>
            <w:tr>
              <w:trPr/>
              <w:tc>
                <w:tcPr>
                  <w:tcW w:w="9546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ΜΙΝΩΤΑΥΡΟΣ ΜΟΥΡΝ. - ΝΕΟΣ ΚΙΣΣΑΜΙΚΟΣ</w:t>
                  </w:r>
                </w:p>
              </w:tc>
            </w:tr>
            <w:tr>
              <w:trPr/>
              <w:tc>
                <w:tcPr>
                  <w:tcW w:w="9546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ΡΟΔΩΠΟΥ - ΧΑΝΙΑ CITY</w:t>
                  </w:r>
                </w:p>
              </w:tc>
            </w:tr>
            <w:tr>
              <w:trPr/>
              <w:tc>
                <w:tcPr>
                  <w:tcW w:w="9546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ΑΠΟΛΛΩΝ - Α.Π. ΣΟΥΔΑΣ</w:t>
                  </w:r>
                </w:p>
              </w:tc>
            </w:tr>
            <w:tr>
              <w:trPr/>
              <w:tc>
                <w:tcPr>
                  <w:tcW w:w="9546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Α.Δ.Ν. ΚΥΔΩΝΙΑΣ - ΚΑΛΤΣΕΤΟ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ΔΟΞΑ ΠΑΧΙΑΝΩΝ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spacing w:before="160" w:after="10"/>
        <w:jc w:val="center"/>
        <w:rPr>
          <w:b/>
          <w:bCs/>
          <w:color w:val="333333"/>
          <w:sz w:val="26"/>
          <w:szCs w:val="26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80" w:right="1080" w:gutter="0" w:header="144" w:top="201" w:footer="288" w:bottom="345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Arial">
    <w:charset w:val="a1"/>
    <w:family w:val="swiss"/>
    <w:pitch w:val="variable"/>
  </w:font>
  <w:font w:name="Liberation Sans">
    <w:altName w:val="Arial"/>
    <w:charset w:val="a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lef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0" w:color="333333"/>
      </w:pBdr>
      <w:bidi w:val="0"/>
      <w:jc w:val="center"/>
      <w:rPr/>
    </w:pPr>
    <w:r>
      <w:rPr/>
      <w:t xml:space="preserve">Σελίδα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  <w:r>
      <w:rPr/>
      <w:t xml:space="preserve"> από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0" w:color="333333"/>
      </w:pBdr>
      <w:bidi w:val="0"/>
      <w:jc w:val="center"/>
      <w:rPr/>
    </w:pPr>
    <w:r>
      <w:rPr/>
      <w:t xml:space="preserve">Σελίδα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 xml:space="preserve"> από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bottom w:val="single" w:sz="4" w:space="0" w:color="333333"/>
      </w:pBdr>
      <w:bidi w:val="0"/>
      <w:spacing w:lineRule="auto" w:line="240" w:before="400" w:after="10"/>
      <w:jc w:val="center"/>
      <w:rPr/>
    </w:pPr>
    <w:r>
      <w:rPr>
        <w:color w:val="1B2232"/>
        <w:sz w:val="22"/>
        <w:szCs w:val="22"/>
      </w:rPr>
      <w:t>Πρόγραμμα - Κ14 "Νικόλαος Λαδόπουλος" (2026-2027) 2ος Όμιλος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left"/>
      <w:rPr/>
    </w:pPr>
    <w:r>
      <w:rPr/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column">
                <wp:align>left</wp:align>
              </wp:positionH>
              <wp:positionV relativeFrom="paragraph">
                <wp:posOffset>635</wp:posOffset>
              </wp:positionV>
              <wp:extent cx="7620000" cy="1524000"/>
              <wp:effectExtent l="635" t="635" r="635" b="635"/>
              <wp:wrapSquare wrapText="bothSides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620120" cy="152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stroked="t" o:allowincell="f" style="position:absolute;margin-left:0pt;margin-top:0pt;width:599.95pt;height:119.95pt;mso-wrap-style:none;v-text-anchor:middle;mso-position-horizontal:left;mso-position-vertical:top" type="_x0000_t75">
              <v:imagedata r:id="rId2" o:detectmouseclick="t"/>
              <v:stroke color="black" joinstyle="round" endcap="flat"/>
              <w10:wrap type="square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 w:val="false"/>
      <w:bidi w:val="0"/>
    </w:pPr>
    <w:rPr>
      <w:rFonts w:ascii="Arial" w:hAnsi="Arial" w:eastAsia="Arial" w:cs="Arial"/>
      <w:color w:val="auto"/>
      <w:kern w:val="0"/>
      <w:sz w:val="20"/>
      <w:szCs w:val="20"/>
      <w:lang w:val="en-US" w:eastAsia="zh-CN" w:bidi="hi-IN"/>
    </w:rPr>
  </w:style>
  <w:style w:type="character" w:styleId="Style14">
    <w:name w:val="Χαρακτήρες υποσημείωσης"/>
    <w:semiHidden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Style15">
    <w:name w:val="Επικεφαλίδα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Ευρετήριο"/>
    <w:basedOn w:val="Normal"/>
    <w:qFormat/>
    <w:pPr>
      <w:suppressLineNumbers/>
    </w:pPr>
    <w:rPr>
      <w:rFonts w:cs="Lucida Sans"/>
    </w:rPr>
  </w:style>
  <w:style w:type="paragraph" w:styleId="Style17">
    <w:name w:val="Κεφαλίδα και υποσέλιδο"/>
    <w:basedOn w:val="Normal"/>
    <w:qFormat/>
    <w:pPr/>
    <w:rPr/>
  </w:style>
  <w:style w:type="paragraph" w:styleId="Header">
    <w:name w:val="header"/>
    <w:basedOn w:val="Style17"/>
    <w:pPr/>
    <w:rPr/>
  </w:style>
  <w:style w:type="paragraph" w:styleId="Footer">
    <w:name w:val="footer"/>
    <w:basedOn w:val="Style17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LibreOffice/26.2.6.3$Windows_X86_64 LibreOffice_project/8221e31b3ac356a1623c672912a3d2b492f7e3d1</Application>
  <AppVersion>15.0000</AppVersion>
  <Pages>1</Pages>
  <Words>239</Words>
  <Characters>1229</Characters>
  <CharactersWithSpaces>1418</CharactersWithSpaces>
  <Paragraphs>59</Paragraphs>
  <Company>Artech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2026-10-02T16:13:54Z</dcterms:created>
  <dc:creator>Fragonik</dc:creator>
  <dc:description/>
  <dc:language>el-GR</dc:language>
  <cp:lastModifiedBy/>
  <dcterms:modified xsi:type="dcterms:W3CDTF">2026-10-02T19:17:21Z</dcterms:modified>
  <cp:revision>1</cp:revision>
  <dc:subject/>
  <dc:title>Πρόγραμμα - Κ14 "Νικόλαος Λαδόπουλος" (2026-2027) 2ος Όμιλος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